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067E" w14:textId="0541F8BF" w:rsidR="005D3649" w:rsidRPr="00C173AC" w:rsidRDefault="005D3649" w:rsidP="005D3649">
      <w:pPr>
        <w:jc w:val="center"/>
        <w:rPr>
          <w:b/>
          <w:bCs/>
          <w:caps/>
        </w:rPr>
      </w:pPr>
      <w:r w:rsidRPr="00C173AC">
        <w:rPr>
          <w:b/>
          <w:bCs/>
          <w:caps/>
        </w:rPr>
        <w:t>Использование указателей в качестве аргументов функций</w:t>
      </w:r>
    </w:p>
    <w:p w14:paraId="4208ED68" w14:textId="23D8AB8C" w:rsidR="005D3649" w:rsidRPr="005D3649" w:rsidRDefault="005D3649" w:rsidP="005D3649">
      <w:r w:rsidRPr="005D3649">
        <w:t>Определяя некоторую функцию, мы описываем и ее параметры, которые называются "формальными" аргументами. Фактически – это новые объекты программы, и при вызове функции для них выделяется отдельная область памяти. Такими объектами могут быть константы, переменные, массивы.</w:t>
      </w:r>
    </w:p>
    <w:p w14:paraId="6B888C4A" w14:textId="77777777" w:rsidR="005D3649" w:rsidRPr="005D3649" w:rsidRDefault="005D3649" w:rsidP="005D3649">
      <w:r w:rsidRPr="005D3649">
        <w:t>При вызове некоторой функции в качестве списка параметров выступают фактические аргументы, значение которых вычисляется и присваивается формальным аргументам. Фактический аргумент может быть константой, переменной и более сложным выражением. Независимо от типа фактического аргумента, он вначале вычисляется, а затем его величина передается функции. Такая передача аргументов (фактических параметров) называется передачей по значению.</w:t>
      </w:r>
    </w:p>
    <w:p w14:paraId="707AE718" w14:textId="77777777" w:rsidR="005D3649" w:rsidRPr="005D3649" w:rsidRDefault="005D3649" w:rsidP="005D3649">
      <w:r w:rsidRPr="005D3649">
        <w:t>Определим функцию </w:t>
      </w:r>
      <w:proofErr w:type="spellStart"/>
      <w:r w:rsidRPr="005D3649">
        <w:rPr>
          <w:b/>
          <w:bCs/>
        </w:rPr>
        <w:t>spaс</w:t>
      </w:r>
      <w:proofErr w:type="gramStart"/>
      <w:r w:rsidRPr="005D3649">
        <w:rPr>
          <w:b/>
          <w:bCs/>
        </w:rPr>
        <w:t>e</w:t>
      </w:r>
      <w:proofErr w:type="spellEnd"/>
      <w:r w:rsidRPr="005D3649">
        <w:rPr>
          <w:b/>
          <w:bCs/>
        </w:rPr>
        <w:t>(</w:t>
      </w:r>
      <w:proofErr w:type="gramEnd"/>
      <w:r w:rsidRPr="005D3649">
        <w:rPr>
          <w:b/>
          <w:bCs/>
        </w:rPr>
        <w:t>),</w:t>
      </w:r>
      <w:r w:rsidRPr="005D3649">
        <w:t> которая оставляет при печати задаваемое количество пробелов:</w:t>
      </w:r>
    </w:p>
    <w:tbl>
      <w:tblPr>
        <w:tblW w:w="7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0"/>
      </w:tblGrid>
      <w:tr w:rsidR="005D3649" w:rsidRPr="00C173AC" w14:paraId="7024C8F1" w14:textId="77777777" w:rsidTr="005D3649">
        <w:tc>
          <w:tcPr>
            <w:tcW w:w="78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hideMark/>
          </w:tcPr>
          <w:p w14:paraId="3600796F" w14:textId="77777777" w:rsidR="005D3649" w:rsidRPr="005D3649" w:rsidRDefault="005D3649" w:rsidP="005D3649">
            <w:pPr>
              <w:rPr>
                <w:lang w:val="en-US"/>
              </w:rPr>
            </w:pPr>
            <w:r w:rsidRPr="005D3649">
              <w:rPr>
                <w:lang w:val="en-US"/>
              </w:rPr>
              <w:t xml:space="preserve">void </w:t>
            </w:r>
            <w:proofErr w:type="gramStart"/>
            <w:r w:rsidRPr="005D3649">
              <w:rPr>
                <w:lang w:val="en-US"/>
              </w:rPr>
              <w:t>space(</w:t>
            </w:r>
            <w:proofErr w:type="gramEnd"/>
            <w:r w:rsidRPr="005D3649">
              <w:rPr>
                <w:lang w:val="en-US"/>
              </w:rPr>
              <w:t>int number)</w:t>
            </w:r>
          </w:p>
          <w:p w14:paraId="4B3F5896" w14:textId="77777777" w:rsidR="005D3649" w:rsidRPr="005D3649" w:rsidRDefault="005D3649" w:rsidP="005D3649">
            <w:pPr>
              <w:rPr>
                <w:lang w:val="en-US"/>
              </w:rPr>
            </w:pPr>
            <w:proofErr w:type="gramStart"/>
            <w:r w:rsidRPr="005D3649">
              <w:rPr>
                <w:lang w:val="en-US"/>
              </w:rPr>
              <w:t>{ int</w:t>
            </w:r>
            <w:proofErr w:type="gramEnd"/>
            <w:r w:rsidRPr="005D3649">
              <w:rPr>
                <w:lang w:val="en-US"/>
              </w:rPr>
              <w:t xml:space="preserve"> count;</w:t>
            </w:r>
          </w:p>
          <w:p w14:paraId="58365459" w14:textId="77777777" w:rsidR="005D3649" w:rsidRPr="005D3649" w:rsidRDefault="005D3649" w:rsidP="005D3649">
            <w:pPr>
              <w:rPr>
                <w:lang w:val="en-US"/>
              </w:rPr>
            </w:pPr>
            <w:r w:rsidRPr="005D3649">
              <w:rPr>
                <w:lang w:val="en-US"/>
              </w:rPr>
              <w:t xml:space="preserve">  for(count=</w:t>
            </w:r>
            <w:proofErr w:type="gramStart"/>
            <w:r w:rsidRPr="005D3649">
              <w:rPr>
                <w:lang w:val="en-US"/>
              </w:rPr>
              <w:t>1;count</w:t>
            </w:r>
            <w:proofErr w:type="gramEnd"/>
            <w:r w:rsidRPr="005D3649">
              <w:rPr>
                <w:lang w:val="en-US"/>
              </w:rPr>
              <w:t>&lt;=</w:t>
            </w:r>
            <w:proofErr w:type="spellStart"/>
            <w:r w:rsidRPr="005D3649">
              <w:rPr>
                <w:lang w:val="en-US"/>
              </w:rPr>
              <w:t>number;count</w:t>
            </w:r>
            <w:proofErr w:type="spellEnd"/>
            <w:r w:rsidRPr="005D3649">
              <w:rPr>
                <w:lang w:val="en-US"/>
              </w:rPr>
              <w:t>++)</w:t>
            </w:r>
          </w:p>
          <w:p w14:paraId="374EBCB7" w14:textId="77777777" w:rsidR="005D3649" w:rsidRPr="005D3649" w:rsidRDefault="005D3649" w:rsidP="005D3649">
            <w:r w:rsidRPr="005D3649">
              <w:rPr>
                <w:lang w:val="en-US"/>
              </w:rPr>
              <w:t xml:space="preserve">  </w:t>
            </w:r>
            <w:proofErr w:type="spellStart"/>
            <w:proofErr w:type="gramStart"/>
            <w:r w:rsidRPr="005D3649">
              <w:t>putchar</w:t>
            </w:r>
            <w:proofErr w:type="spellEnd"/>
            <w:r w:rsidRPr="005D3649">
              <w:t>(</w:t>
            </w:r>
            <w:proofErr w:type="gramEnd"/>
            <w:r w:rsidRPr="005D3649">
              <w:t>' ');</w:t>
            </w:r>
          </w:p>
          <w:p w14:paraId="62AA7EE9" w14:textId="77777777" w:rsidR="005D3649" w:rsidRPr="005D3649" w:rsidRDefault="005D3649" w:rsidP="005D3649">
            <w:r w:rsidRPr="005D3649">
              <w:t>}</w:t>
            </w:r>
          </w:p>
          <w:p w14:paraId="41D3A6F5" w14:textId="77777777" w:rsidR="005D3649" w:rsidRPr="005D3649" w:rsidRDefault="005D3649" w:rsidP="005D3649">
            <w:r w:rsidRPr="005D3649">
              <w:t> </w:t>
            </w:r>
          </w:p>
          <w:p w14:paraId="6FB8D793" w14:textId="77777777" w:rsidR="005D3649" w:rsidRPr="005D3649" w:rsidRDefault="005D3649" w:rsidP="005D3649">
            <w:r w:rsidRPr="005D3649">
              <w:t>Приведем несколько примеров возможных вызовов этой функции:</w:t>
            </w:r>
          </w:p>
          <w:p w14:paraId="213302B0" w14:textId="77777777" w:rsidR="005D3649" w:rsidRPr="005D3649" w:rsidRDefault="005D3649" w:rsidP="005D3649">
            <w:r w:rsidRPr="005D3649">
              <w:t> </w:t>
            </w:r>
          </w:p>
          <w:p w14:paraId="3CFADD26" w14:textId="77777777" w:rsidR="005D3649" w:rsidRPr="005D3649" w:rsidRDefault="005D3649" w:rsidP="005D3649">
            <w:proofErr w:type="spellStart"/>
            <w:proofErr w:type="gramStart"/>
            <w:r w:rsidRPr="005D3649">
              <w:t>space</w:t>
            </w:r>
            <w:proofErr w:type="spellEnd"/>
            <w:r w:rsidRPr="005D3649">
              <w:t>(</w:t>
            </w:r>
            <w:proofErr w:type="gramEnd"/>
            <w:r w:rsidRPr="005D3649">
              <w:t xml:space="preserve">25); // функция использует в качестве аргумента константу </w:t>
            </w:r>
          </w:p>
          <w:p w14:paraId="7F02D205" w14:textId="77777777" w:rsidR="005D3649" w:rsidRPr="005D3649" w:rsidRDefault="005D3649" w:rsidP="005D3649">
            <w:r w:rsidRPr="005D3649">
              <w:t> </w:t>
            </w:r>
          </w:p>
          <w:p w14:paraId="2A3FF424" w14:textId="77777777" w:rsidR="005D3649" w:rsidRPr="005D3649" w:rsidRDefault="005D3649" w:rsidP="005D3649">
            <w:pPr>
              <w:rPr>
                <w:lang w:val="en-US"/>
              </w:rPr>
            </w:pPr>
            <w:r w:rsidRPr="005D3649">
              <w:rPr>
                <w:lang w:val="en-US"/>
              </w:rPr>
              <w:t>int spaces;</w:t>
            </w:r>
          </w:p>
          <w:p w14:paraId="7285D953" w14:textId="77777777" w:rsidR="005D3649" w:rsidRPr="005D3649" w:rsidRDefault="005D3649" w:rsidP="005D3649">
            <w:pPr>
              <w:rPr>
                <w:lang w:val="en-US"/>
              </w:rPr>
            </w:pPr>
            <w:r w:rsidRPr="005D3649">
              <w:rPr>
                <w:lang w:val="en-US"/>
              </w:rPr>
              <w:t>spaces=25;</w:t>
            </w:r>
          </w:p>
          <w:p w14:paraId="13EF339A" w14:textId="77777777" w:rsidR="005D3649" w:rsidRPr="005D3649" w:rsidRDefault="005D3649" w:rsidP="005D3649">
            <w:pPr>
              <w:rPr>
                <w:lang w:val="en-US"/>
              </w:rPr>
            </w:pPr>
            <w:r w:rsidRPr="005D3649">
              <w:rPr>
                <w:lang w:val="en-US"/>
              </w:rPr>
              <w:t xml:space="preserve">space(spaces); // </w:t>
            </w:r>
            <w:r w:rsidRPr="005D3649">
              <w:t>аргументом</w:t>
            </w:r>
            <w:r w:rsidRPr="005D3649">
              <w:rPr>
                <w:lang w:val="en-US"/>
              </w:rPr>
              <w:t xml:space="preserve"> </w:t>
            </w:r>
            <w:r w:rsidRPr="005D3649">
              <w:t>является</w:t>
            </w:r>
            <w:r w:rsidRPr="005D3649">
              <w:rPr>
                <w:lang w:val="en-US"/>
              </w:rPr>
              <w:t xml:space="preserve"> </w:t>
            </w:r>
            <w:r w:rsidRPr="005D3649">
              <w:t>переменная</w:t>
            </w:r>
          </w:p>
          <w:p w14:paraId="5A9B4487" w14:textId="77777777" w:rsidR="005D3649" w:rsidRPr="005D3649" w:rsidRDefault="005D3649" w:rsidP="005D3649">
            <w:pPr>
              <w:rPr>
                <w:lang w:val="en-US"/>
              </w:rPr>
            </w:pPr>
            <w:r w:rsidRPr="005D3649">
              <w:rPr>
                <w:lang w:val="en-US"/>
              </w:rPr>
              <w:t> </w:t>
            </w:r>
          </w:p>
          <w:p w14:paraId="11A0E7FB" w14:textId="77777777" w:rsidR="005D3649" w:rsidRPr="005D3649" w:rsidRDefault="005D3649" w:rsidP="005D3649">
            <w:pPr>
              <w:rPr>
                <w:lang w:val="en-US"/>
              </w:rPr>
            </w:pPr>
            <w:r w:rsidRPr="005D3649">
              <w:rPr>
                <w:lang w:val="en-US"/>
              </w:rPr>
              <w:t>//</w:t>
            </w:r>
            <w:r w:rsidRPr="005D3649">
              <w:t>аргументом</w:t>
            </w:r>
            <w:r w:rsidRPr="005D3649">
              <w:rPr>
                <w:lang w:val="en-US"/>
              </w:rPr>
              <w:t xml:space="preserve"> </w:t>
            </w:r>
            <w:r w:rsidRPr="005D3649">
              <w:t>является</w:t>
            </w:r>
            <w:r w:rsidRPr="005D3649">
              <w:rPr>
                <w:lang w:val="en-US"/>
              </w:rPr>
              <w:t xml:space="preserve"> </w:t>
            </w:r>
            <w:r w:rsidRPr="005D3649">
              <w:t>выражение</w:t>
            </w:r>
            <w:r w:rsidRPr="005D3649">
              <w:rPr>
                <w:lang w:val="en-US"/>
              </w:rPr>
              <w:t xml:space="preserve"> </w:t>
            </w:r>
          </w:p>
          <w:p w14:paraId="64F0421A" w14:textId="77777777" w:rsidR="005D3649" w:rsidRPr="005D3649" w:rsidRDefault="005D3649" w:rsidP="005D3649">
            <w:pPr>
              <w:rPr>
                <w:lang w:val="en-US"/>
              </w:rPr>
            </w:pPr>
            <w:proofErr w:type="gramStart"/>
            <w:r w:rsidRPr="005D3649">
              <w:rPr>
                <w:lang w:val="en-US"/>
              </w:rPr>
              <w:t>space(</w:t>
            </w:r>
            <w:proofErr w:type="gramEnd"/>
            <w:r w:rsidRPr="005D3649">
              <w:rPr>
                <w:lang w:val="en-US"/>
              </w:rPr>
              <w:t>(37-strlen("Examples of calls"))/2);</w:t>
            </w:r>
          </w:p>
        </w:tc>
      </w:tr>
    </w:tbl>
    <w:p w14:paraId="4E3DBC29" w14:textId="77777777" w:rsidR="005D3649" w:rsidRPr="005D3649" w:rsidRDefault="005D3649" w:rsidP="005D3649">
      <w:r w:rsidRPr="005D3649">
        <w:t>где </w:t>
      </w:r>
      <w:proofErr w:type="spellStart"/>
      <w:proofErr w:type="gramStart"/>
      <w:r w:rsidRPr="005D3649">
        <w:rPr>
          <w:b/>
          <w:bCs/>
        </w:rPr>
        <w:t>strlen</w:t>
      </w:r>
      <w:proofErr w:type="spellEnd"/>
      <w:r w:rsidRPr="005D3649">
        <w:rPr>
          <w:b/>
          <w:bCs/>
        </w:rPr>
        <w:t>(</w:t>
      </w:r>
      <w:proofErr w:type="gramEnd"/>
      <w:r w:rsidRPr="005D3649">
        <w:rPr>
          <w:b/>
          <w:bCs/>
        </w:rPr>
        <w:t>)</w:t>
      </w:r>
      <w:r w:rsidRPr="005D3649">
        <w:t> – стандартная функция определения длины строки. Передача значения из вызванной функции в вызывающую происходит с помощью оператора возврата.</w:t>
      </w:r>
    </w:p>
    <w:p w14:paraId="31685F6A" w14:textId="77777777" w:rsidR="005D3649" w:rsidRPr="005D3649" w:rsidRDefault="005D3649" w:rsidP="005D3649">
      <w:r w:rsidRPr="005D3649">
        <w:t>Возврат значения в вызывающую функцию осуществляется оператором </w:t>
      </w:r>
      <w:proofErr w:type="spellStart"/>
      <w:r w:rsidRPr="005D3649">
        <w:rPr>
          <w:b/>
          <w:bCs/>
        </w:rPr>
        <w:t>return</w:t>
      </w:r>
      <w:proofErr w:type="spellEnd"/>
      <w:r w:rsidRPr="005D3649">
        <w:rPr>
          <w:b/>
          <w:bCs/>
        </w:rPr>
        <w:t>;</w:t>
      </w:r>
      <w:r w:rsidRPr="005D3649">
        <w:t> или </w:t>
      </w:r>
      <w:proofErr w:type="spellStart"/>
      <w:r w:rsidRPr="005D3649">
        <w:rPr>
          <w:b/>
          <w:bCs/>
        </w:rPr>
        <w:t>return</w:t>
      </w:r>
      <w:proofErr w:type="spellEnd"/>
      <w:r w:rsidRPr="005D3649">
        <w:rPr>
          <w:b/>
          <w:bCs/>
        </w:rPr>
        <w:t>(&lt;выражение&gt;</w:t>
      </w:r>
      <w:proofErr w:type="gramStart"/>
      <w:r w:rsidRPr="005D3649">
        <w:rPr>
          <w:b/>
          <w:bCs/>
        </w:rPr>
        <w:t>);.</w:t>
      </w:r>
      <w:proofErr w:type="gramEnd"/>
      <w:r w:rsidRPr="005D3649">
        <w:t> Например, функция, которая вычисляет абсолютную величину числа, может быть описана так:</w:t>
      </w:r>
    </w:p>
    <w:tbl>
      <w:tblPr>
        <w:tblW w:w="7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0"/>
      </w:tblGrid>
      <w:tr w:rsidR="005D3649" w:rsidRPr="005D3649" w14:paraId="11C63F3D" w14:textId="77777777" w:rsidTr="005D3649">
        <w:tc>
          <w:tcPr>
            <w:tcW w:w="78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hideMark/>
          </w:tcPr>
          <w:p w14:paraId="0C213C47" w14:textId="77777777" w:rsidR="005D3649" w:rsidRPr="005D3649" w:rsidRDefault="005D3649" w:rsidP="005D3649">
            <w:pPr>
              <w:rPr>
                <w:lang w:val="en-US"/>
              </w:rPr>
            </w:pPr>
            <w:r w:rsidRPr="005D3649">
              <w:rPr>
                <w:lang w:val="en-US"/>
              </w:rPr>
              <w:t xml:space="preserve">int </w:t>
            </w:r>
            <w:proofErr w:type="gramStart"/>
            <w:r w:rsidRPr="005D3649">
              <w:rPr>
                <w:lang w:val="en-US"/>
              </w:rPr>
              <w:t>abs(</w:t>
            </w:r>
            <w:proofErr w:type="gramEnd"/>
            <w:r w:rsidRPr="005D3649">
              <w:rPr>
                <w:lang w:val="en-US"/>
              </w:rPr>
              <w:t>int x)</w:t>
            </w:r>
          </w:p>
          <w:p w14:paraId="7212304E" w14:textId="77777777" w:rsidR="005D3649" w:rsidRPr="005D3649" w:rsidRDefault="005D3649" w:rsidP="005D3649">
            <w:pPr>
              <w:rPr>
                <w:lang w:val="en-US"/>
              </w:rPr>
            </w:pPr>
            <w:r w:rsidRPr="005D3649">
              <w:rPr>
                <w:lang w:val="en-US"/>
              </w:rPr>
              <w:t>{</w:t>
            </w:r>
          </w:p>
          <w:p w14:paraId="3ED4093C" w14:textId="77777777" w:rsidR="005D3649" w:rsidRPr="005D3649" w:rsidRDefault="005D3649" w:rsidP="005D3649">
            <w:pPr>
              <w:rPr>
                <w:lang w:val="en-US"/>
              </w:rPr>
            </w:pPr>
            <w:r w:rsidRPr="005D3649">
              <w:rPr>
                <w:lang w:val="en-US"/>
              </w:rPr>
              <w:t xml:space="preserve">   if(x&lt;0) x =- x;</w:t>
            </w:r>
          </w:p>
          <w:p w14:paraId="67732806" w14:textId="77777777" w:rsidR="005D3649" w:rsidRPr="005D3649" w:rsidRDefault="005D3649" w:rsidP="005D3649">
            <w:r w:rsidRPr="005D3649">
              <w:rPr>
                <w:lang w:val="en-US"/>
              </w:rPr>
              <w:lastRenderedPageBreak/>
              <w:t xml:space="preserve">   </w:t>
            </w:r>
            <w:proofErr w:type="spellStart"/>
            <w:r w:rsidRPr="005D3649">
              <w:t>return</w:t>
            </w:r>
            <w:proofErr w:type="spellEnd"/>
            <w:r w:rsidRPr="005D3649">
              <w:t>(x);</w:t>
            </w:r>
          </w:p>
          <w:p w14:paraId="47D3573B" w14:textId="77777777" w:rsidR="005D3649" w:rsidRPr="005D3649" w:rsidRDefault="005D3649" w:rsidP="005D3649">
            <w:r w:rsidRPr="005D3649">
              <w:t>}</w:t>
            </w:r>
          </w:p>
        </w:tc>
      </w:tr>
    </w:tbl>
    <w:p w14:paraId="7D74C19A" w14:textId="77777777" w:rsidR="005D3649" w:rsidRPr="005D3649" w:rsidRDefault="005D3649" w:rsidP="005D3649">
      <w:r w:rsidRPr="005D3649">
        <w:lastRenderedPageBreak/>
        <w:t>Возвращаемое значение можно присвоить переменной или использовать как часть некоторого выражения. Например, </w:t>
      </w:r>
      <w:r w:rsidRPr="005D3649">
        <w:rPr>
          <w:b/>
          <w:bCs/>
        </w:rPr>
        <w:t>y</w:t>
      </w:r>
      <w:r w:rsidRPr="005D3649">
        <w:t> </w:t>
      </w:r>
      <w:r w:rsidRPr="005D3649">
        <w:rPr>
          <w:b/>
          <w:bCs/>
        </w:rPr>
        <w:t>= </w:t>
      </w:r>
      <w:proofErr w:type="spellStart"/>
      <w:r w:rsidRPr="005D3649">
        <w:rPr>
          <w:b/>
          <w:bCs/>
        </w:rPr>
        <w:t>abs</w:t>
      </w:r>
      <w:proofErr w:type="spellEnd"/>
      <w:r w:rsidRPr="005D3649">
        <w:rPr>
          <w:b/>
          <w:bCs/>
        </w:rPr>
        <w:t>(x);</w:t>
      </w:r>
      <w:r w:rsidRPr="005D3649">
        <w:t> или </w:t>
      </w:r>
      <w:r w:rsidRPr="005D3649">
        <w:rPr>
          <w:b/>
          <w:bCs/>
        </w:rPr>
        <w:t>y</w:t>
      </w:r>
      <w:r w:rsidRPr="005D3649">
        <w:t> </w:t>
      </w:r>
      <w:r w:rsidRPr="005D3649">
        <w:rPr>
          <w:b/>
          <w:bCs/>
        </w:rPr>
        <w:t>= 2*</w:t>
      </w:r>
      <w:proofErr w:type="spellStart"/>
      <w:r w:rsidRPr="005D3649">
        <w:rPr>
          <w:b/>
          <w:bCs/>
        </w:rPr>
        <w:t>abs</w:t>
      </w:r>
      <w:proofErr w:type="spellEnd"/>
      <w:r w:rsidRPr="005D3649">
        <w:rPr>
          <w:b/>
          <w:bCs/>
        </w:rPr>
        <w:t>(x)+3;</w:t>
      </w:r>
    </w:p>
    <w:p w14:paraId="033424DD" w14:textId="77777777" w:rsidR="005D3649" w:rsidRPr="005D3649" w:rsidRDefault="005D3649" w:rsidP="005D3649">
      <w:r w:rsidRPr="005D3649">
        <w:rPr>
          <w:b/>
          <w:bCs/>
          <w:i/>
          <w:iCs/>
        </w:rPr>
        <w:t> Задание</w:t>
      </w:r>
      <w:r w:rsidRPr="005D3649">
        <w:rPr>
          <w:b/>
          <w:bCs/>
        </w:rPr>
        <w:t>.</w:t>
      </w:r>
      <w:r w:rsidRPr="005D3649">
        <w:t xml:space="preserve"> Перепишите функцию </w:t>
      </w:r>
      <w:proofErr w:type="spellStart"/>
      <w:proofErr w:type="gramStart"/>
      <w:r w:rsidRPr="005D3649">
        <w:t>abs</w:t>
      </w:r>
      <w:proofErr w:type="spellEnd"/>
      <w:r w:rsidRPr="005D3649">
        <w:t>(</w:t>
      </w:r>
      <w:proofErr w:type="gramEnd"/>
      <w:r w:rsidRPr="005D3649">
        <w:t>) так, чтобы ее тело состояло из одного оператора.</w:t>
      </w:r>
    </w:p>
    <w:p w14:paraId="0276E5C4" w14:textId="77777777" w:rsidR="005D3649" w:rsidRPr="005D3649" w:rsidRDefault="005D3649" w:rsidP="005D3649">
      <w:r w:rsidRPr="005D3649">
        <w:t>Значение выражения в </w:t>
      </w:r>
      <w:proofErr w:type="spellStart"/>
      <w:r w:rsidRPr="005D3649">
        <w:rPr>
          <w:b/>
          <w:bCs/>
        </w:rPr>
        <w:t>return</w:t>
      </w:r>
      <w:proofErr w:type="spellEnd"/>
      <w:r w:rsidRPr="005D3649">
        <w:rPr>
          <w:b/>
          <w:bCs/>
        </w:rPr>
        <w:t>(&lt;выражение&gt;)</w:t>
      </w:r>
      <w:r w:rsidRPr="005D3649">
        <w:t> всегда преобразуется к типу функции, и только после этого следует возврат.</w:t>
      </w:r>
    </w:p>
    <w:p w14:paraId="26593B84" w14:textId="77777777" w:rsidR="005D3649" w:rsidRPr="005D3649" w:rsidRDefault="005D3649" w:rsidP="005D3649">
      <w:r w:rsidRPr="005D3649">
        <w:t>Оператор </w:t>
      </w:r>
      <w:proofErr w:type="spellStart"/>
      <w:r w:rsidRPr="005D3649">
        <w:rPr>
          <w:b/>
          <w:bCs/>
        </w:rPr>
        <w:t>return</w:t>
      </w:r>
      <w:proofErr w:type="spellEnd"/>
      <w:r w:rsidRPr="005D3649">
        <w:t> завершает выполнение вызываемой функции и передает управление вызывающей функции (оператору, следующему за вызовом). Это происходит даже в том случае, если оператор </w:t>
      </w:r>
      <w:proofErr w:type="spellStart"/>
      <w:r w:rsidRPr="005D3649">
        <w:rPr>
          <w:b/>
          <w:bCs/>
        </w:rPr>
        <w:t>return</w:t>
      </w:r>
      <w:proofErr w:type="spellEnd"/>
      <w:r w:rsidRPr="005D3649">
        <w:t> является не последним оператором тела функции.</w:t>
      </w:r>
    </w:p>
    <w:p w14:paraId="484D00FA" w14:textId="77777777" w:rsidR="005D3649" w:rsidRPr="005D3649" w:rsidRDefault="005D3649" w:rsidP="005D3649">
      <w:r w:rsidRPr="005D3649">
        <w:t>Для завершения выполнения функции можно использовать просто оператор </w:t>
      </w:r>
      <w:proofErr w:type="spellStart"/>
      <w:proofErr w:type="gramStart"/>
      <w:r w:rsidRPr="005D3649">
        <w:rPr>
          <w:b/>
          <w:bCs/>
        </w:rPr>
        <w:t>return</w:t>
      </w:r>
      <w:proofErr w:type="spellEnd"/>
      <w:r w:rsidRPr="005D3649">
        <w:rPr>
          <w:b/>
          <w:bCs/>
        </w:rPr>
        <w:t>;.</w:t>
      </w:r>
      <w:proofErr w:type="gramEnd"/>
      <w:r w:rsidRPr="005D3649">
        <w:t> Поскольку у данного оператора отсутствует выражение в скобках, никакое значение при этом не передается вызывающей функции.</w:t>
      </w:r>
    </w:p>
    <w:p w14:paraId="4D2B5AB3" w14:textId="77777777" w:rsidR="005D3649" w:rsidRPr="005D3649" w:rsidRDefault="005D3649" w:rsidP="005D3649">
      <w:r w:rsidRPr="005D3649">
        <w:t>Управление возвращается в вызывающую функцию и в случае выхода по достижению конца функции. Значение при этом не передается.</w:t>
      </w:r>
    </w:p>
    <w:p w14:paraId="134363BD" w14:textId="77777777" w:rsidR="005D3649" w:rsidRPr="005D3649" w:rsidRDefault="005D3649" w:rsidP="005D3649">
      <w:r w:rsidRPr="005D3649">
        <w:rPr>
          <w:b/>
          <w:bCs/>
          <w:i/>
          <w:iCs/>
        </w:rPr>
        <w:t>Описание типа возвращаемого значения.</w:t>
      </w:r>
      <w:r w:rsidRPr="005D3649">
        <w:t> Тип функции определяется типом возвращаемого ею значения, а не типом ее аргументов. Функция, которая не возвращает значения, должна быть описана как имеющая тип </w:t>
      </w:r>
      <w:proofErr w:type="spellStart"/>
      <w:r w:rsidRPr="005D3649">
        <w:rPr>
          <w:b/>
          <w:bCs/>
        </w:rPr>
        <w:t>void</w:t>
      </w:r>
      <w:proofErr w:type="spellEnd"/>
      <w:r w:rsidRPr="005D3649">
        <w:rPr>
          <w:b/>
          <w:bCs/>
        </w:rPr>
        <w:t>.</w:t>
      </w:r>
      <w:r w:rsidRPr="005D3649">
        <w:t> Например,</w:t>
      </w:r>
    </w:p>
    <w:p w14:paraId="1B5613EB" w14:textId="77777777" w:rsidR="005D3649" w:rsidRPr="005D3649" w:rsidRDefault="005D3649" w:rsidP="005D3649">
      <w:proofErr w:type="spellStart"/>
      <w:r w:rsidRPr="005D3649">
        <w:rPr>
          <w:b/>
          <w:bCs/>
        </w:rPr>
        <w:t>void</w:t>
      </w:r>
      <w:proofErr w:type="spellEnd"/>
      <w:r w:rsidRPr="005D3649">
        <w:rPr>
          <w:b/>
          <w:bCs/>
        </w:rPr>
        <w:t xml:space="preserve"> </w:t>
      </w:r>
      <w:proofErr w:type="spellStart"/>
      <w:proofErr w:type="gramStart"/>
      <w:r w:rsidRPr="005D3649">
        <w:rPr>
          <w:b/>
          <w:bCs/>
        </w:rPr>
        <w:t>ErrorMsg</w:t>
      </w:r>
      <w:proofErr w:type="spellEnd"/>
      <w:r w:rsidRPr="005D3649">
        <w:rPr>
          <w:b/>
          <w:bCs/>
        </w:rPr>
        <w:t>(</w:t>
      </w:r>
      <w:proofErr w:type="spellStart"/>
      <w:proofErr w:type="gramEnd"/>
      <w:r w:rsidRPr="005D3649">
        <w:rPr>
          <w:b/>
          <w:bCs/>
        </w:rPr>
        <w:t>char</w:t>
      </w:r>
      <w:proofErr w:type="spellEnd"/>
      <w:r w:rsidRPr="005D3649">
        <w:rPr>
          <w:b/>
          <w:bCs/>
        </w:rPr>
        <w:t xml:space="preserve"> *s)</w:t>
      </w:r>
      <w:r w:rsidRPr="005D3649">
        <w:t>/* функция не возвращает значения */</w:t>
      </w:r>
      <w:r w:rsidRPr="005D3649">
        <w:br/>
      </w:r>
      <w:r w:rsidRPr="005D3649">
        <w:rPr>
          <w:b/>
          <w:bCs/>
        </w:rPr>
        <w:t>{</w:t>
      </w:r>
    </w:p>
    <w:p w14:paraId="5046D212" w14:textId="77777777" w:rsidR="005D3649" w:rsidRPr="005D3649" w:rsidRDefault="005D3649" w:rsidP="005D3649">
      <w:proofErr w:type="spellStart"/>
      <w:r w:rsidRPr="005D3649">
        <w:rPr>
          <w:b/>
          <w:bCs/>
        </w:rPr>
        <w:t>printf</w:t>
      </w:r>
      <w:proofErr w:type="spellEnd"/>
      <w:r w:rsidRPr="005D3649">
        <w:rPr>
          <w:b/>
          <w:bCs/>
        </w:rPr>
        <w:t>("=</w:t>
      </w:r>
      <w:proofErr w:type="gramStart"/>
      <w:r w:rsidRPr="005D3649">
        <w:rPr>
          <w:b/>
          <w:bCs/>
        </w:rPr>
        <w:t>=&gt;%</w:t>
      </w:r>
      <w:proofErr w:type="gramEnd"/>
      <w:r w:rsidRPr="005D3649">
        <w:rPr>
          <w:b/>
          <w:bCs/>
        </w:rPr>
        <w:t>s\</w:t>
      </w:r>
      <w:proofErr w:type="spellStart"/>
      <w:r w:rsidRPr="005D3649">
        <w:rPr>
          <w:b/>
          <w:bCs/>
        </w:rPr>
        <w:t>n",s</w:t>
      </w:r>
      <w:proofErr w:type="spellEnd"/>
      <w:r w:rsidRPr="005D3649">
        <w:rPr>
          <w:b/>
          <w:bCs/>
        </w:rPr>
        <w:t>);</w:t>
      </w:r>
      <w:r w:rsidRPr="005D3649">
        <w:br/>
      </w:r>
      <w:r w:rsidRPr="005D3649">
        <w:rPr>
          <w:b/>
          <w:bCs/>
        </w:rPr>
        <w:t>}</w:t>
      </w:r>
    </w:p>
    <w:p w14:paraId="47F5E31E" w14:textId="77777777" w:rsidR="005D3649" w:rsidRPr="005D3649" w:rsidRDefault="005D3649" w:rsidP="005D3649">
      <w:r w:rsidRPr="005D3649">
        <w:t xml:space="preserve">Если указание типа отсутствует, то по умолчанию предполагается, что функция имеет тип </w:t>
      </w:r>
      <w:proofErr w:type="spellStart"/>
      <w:r w:rsidRPr="005D3649">
        <w:t>int</w:t>
      </w:r>
      <w:proofErr w:type="spellEnd"/>
      <w:r w:rsidRPr="005D3649">
        <w:t xml:space="preserve">. В языке С++ не поддерживается тип функции </w:t>
      </w:r>
      <w:proofErr w:type="spellStart"/>
      <w:r w:rsidRPr="005D3649">
        <w:t>int</w:t>
      </w:r>
      <w:proofErr w:type="spellEnd"/>
      <w:r w:rsidRPr="005D3649">
        <w:t xml:space="preserve"> по умолчанию.</w:t>
      </w:r>
    </w:p>
    <w:p w14:paraId="3F16C2ED" w14:textId="77777777" w:rsidR="005D3649" w:rsidRPr="005D3649" w:rsidRDefault="005D3649" w:rsidP="005D3649">
      <w:pPr>
        <w:rPr>
          <w:b/>
          <w:bCs/>
        </w:rPr>
      </w:pPr>
      <w:bookmarkStart w:id="0" w:name="9.4.2._Передача_аргументов_по_умолчанию"/>
      <w:bookmarkEnd w:id="0"/>
      <w:r w:rsidRPr="005D3649">
        <w:rPr>
          <w:b/>
          <w:bCs/>
        </w:rPr>
        <w:t>9.4.2. Передача аргументов по умолчанию</w:t>
      </w:r>
    </w:p>
    <w:p w14:paraId="6740CD72" w14:textId="77777777" w:rsidR="005D3649" w:rsidRPr="005D3649" w:rsidRDefault="005D3649" w:rsidP="005D3649">
      <w:r w:rsidRPr="005D3649">
        <w:t>При объявлении функции в С++ одному или нескольким аргументам может быть назначено значение по умолчанию. Это означает, что при вызове, аргументы имеющие значения по умолчанию, можно опускать.</w:t>
      </w:r>
    </w:p>
    <w:p w14:paraId="3C1675F7" w14:textId="77777777" w:rsidR="005D3649" w:rsidRPr="005D3649" w:rsidRDefault="005D3649" w:rsidP="005D3649">
      <w:pPr>
        <w:rPr>
          <w:lang w:val="en-US"/>
        </w:rPr>
      </w:pPr>
      <w:r w:rsidRPr="005D3649">
        <w:t>Например</w:t>
      </w:r>
      <w:r w:rsidRPr="005D3649">
        <w:rPr>
          <w:lang w:val="en-US"/>
        </w:rPr>
        <w:t>:</w:t>
      </w:r>
    </w:p>
    <w:p w14:paraId="44B85F9E" w14:textId="77777777" w:rsidR="005D3649" w:rsidRPr="005D3649" w:rsidRDefault="005D3649" w:rsidP="005D3649">
      <w:pPr>
        <w:rPr>
          <w:lang w:val="en-US"/>
        </w:rPr>
      </w:pPr>
      <w:r w:rsidRPr="005D3649">
        <w:rPr>
          <w:b/>
          <w:bCs/>
          <w:lang w:val="en-US"/>
        </w:rPr>
        <w:t xml:space="preserve">void </w:t>
      </w:r>
      <w:proofErr w:type="spellStart"/>
      <w:proofErr w:type="gramStart"/>
      <w:r w:rsidRPr="005D3649">
        <w:rPr>
          <w:b/>
          <w:bCs/>
          <w:lang w:val="en-US"/>
        </w:rPr>
        <w:t>func</w:t>
      </w:r>
      <w:proofErr w:type="spellEnd"/>
      <w:r w:rsidRPr="005D3649">
        <w:rPr>
          <w:b/>
          <w:bCs/>
          <w:lang w:val="en-US"/>
        </w:rPr>
        <w:t>(</w:t>
      </w:r>
      <w:proofErr w:type="gramEnd"/>
      <w:r w:rsidRPr="005D3649">
        <w:rPr>
          <w:b/>
          <w:bCs/>
          <w:lang w:val="en-US"/>
        </w:rPr>
        <w:t xml:space="preserve">double m, char </w:t>
      </w:r>
      <w:proofErr w:type="spellStart"/>
      <w:r w:rsidRPr="005D3649">
        <w:rPr>
          <w:b/>
          <w:bCs/>
          <w:lang w:val="en-US"/>
        </w:rPr>
        <w:t>ch</w:t>
      </w:r>
      <w:proofErr w:type="spellEnd"/>
      <w:r w:rsidRPr="005D3649">
        <w:rPr>
          <w:b/>
          <w:bCs/>
          <w:lang w:val="en-US"/>
        </w:rPr>
        <w:t xml:space="preserve"> = ’*’, int </w:t>
      </w:r>
      <w:proofErr w:type="spellStart"/>
      <w:r w:rsidRPr="005D3649">
        <w:rPr>
          <w:b/>
          <w:bCs/>
          <w:lang w:val="en-US"/>
        </w:rPr>
        <w:t>i</w:t>
      </w:r>
      <w:proofErr w:type="spellEnd"/>
      <w:r w:rsidRPr="005D3649">
        <w:rPr>
          <w:b/>
          <w:bCs/>
          <w:lang w:val="en-US"/>
        </w:rPr>
        <w:t xml:space="preserve"> = 2);</w:t>
      </w:r>
    </w:p>
    <w:p w14:paraId="703916E6" w14:textId="77777777" w:rsidR="005D3649" w:rsidRPr="005D3649" w:rsidRDefault="005D3649" w:rsidP="005D3649">
      <w:r w:rsidRPr="005D3649">
        <w:t>Два параметра – </w:t>
      </w:r>
      <w:proofErr w:type="spellStart"/>
      <w:r w:rsidRPr="005D3649">
        <w:rPr>
          <w:b/>
          <w:bCs/>
        </w:rPr>
        <w:t>ch</w:t>
      </w:r>
      <w:proofErr w:type="spellEnd"/>
      <w:r w:rsidRPr="005D3649">
        <w:t> и </w:t>
      </w:r>
      <w:r w:rsidRPr="005D3649">
        <w:rPr>
          <w:b/>
          <w:bCs/>
        </w:rPr>
        <w:t>i</w:t>
      </w:r>
      <w:r w:rsidRPr="005D3649">
        <w:t> имеют значения по умолчанию, которые будут использованы в случае вызова функции </w:t>
      </w:r>
      <w:proofErr w:type="spellStart"/>
      <w:r w:rsidRPr="005D3649">
        <w:rPr>
          <w:b/>
          <w:bCs/>
        </w:rPr>
        <w:t>func</w:t>
      </w:r>
      <w:proofErr w:type="spellEnd"/>
      <w:r w:rsidRPr="005D3649">
        <w:t> с неполным списком параметров:</w:t>
      </w:r>
      <w:r w:rsidRPr="005D3649">
        <w:br/>
      </w:r>
      <w:proofErr w:type="spellStart"/>
      <w:proofErr w:type="gramStart"/>
      <w:r w:rsidRPr="005D3649">
        <w:rPr>
          <w:b/>
          <w:bCs/>
        </w:rPr>
        <w:t>func</w:t>
      </w:r>
      <w:proofErr w:type="spellEnd"/>
      <w:r w:rsidRPr="005D3649">
        <w:rPr>
          <w:b/>
          <w:bCs/>
        </w:rPr>
        <w:t>(</w:t>
      </w:r>
      <w:proofErr w:type="gramEnd"/>
      <w:r w:rsidRPr="005D3649">
        <w:rPr>
          <w:b/>
          <w:bCs/>
        </w:rPr>
        <w:t>6.78, ’d’, 5);</w:t>
      </w:r>
      <w:r w:rsidRPr="005D3649">
        <w:br/>
      </w:r>
      <w:proofErr w:type="spellStart"/>
      <w:r w:rsidRPr="005D3649">
        <w:rPr>
          <w:b/>
          <w:bCs/>
        </w:rPr>
        <w:t>func</w:t>
      </w:r>
      <w:proofErr w:type="spellEnd"/>
      <w:r w:rsidRPr="005D3649">
        <w:rPr>
          <w:b/>
          <w:bCs/>
        </w:rPr>
        <w:t>(6.78, ’d’);</w:t>
      </w:r>
      <w:r w:rsidRPr="005D3649">
        <w:br/>
      </w:r>
      <w:proofErr w:type="spellStart"/>
      <w:r w:rsidRPr="005D3649">
        <w:rPr>
          <w:b/>
          <w:bCs/>
        </w:rPr>
        <w:t>func</w:t>
      </w:r>
      <w:proofErr w:type="spellEnd"/>
      <w:r w:rsidRPr="005D3649">
        <w:rPr>
          <w:b/>
          <w:bCs/>
        </w:rPr>
        <w:t>(6.78);</w:t>
      </w:r>
    </w:p>
    <w:p w14:paraId="593061FA" w14:textId="77777777" w:rsidR="005D3649" w:rsidRPr="005D3649" w:rsidRDefault="005D3649" w:rsidP="005D3649">
      <w:r w:rsidRPr="005D3649">
        <w:t>Вызов</w:t>
      </w:r>
    </w:p>
    <w:p w14:paraId="302B875E" w14:textId="77777777" w:rsidR="005D3649" w:rsidRPr="005D3649" w:rsidRDefault="005D3649" w:rsidP="005D3649">
      <w:proofErr w:type="spellStart"/>
      <w:proofErr w:type="gramStart"/>
      <w:r w:rsidRPr="005D3649">
        <w:rPr>
          <w:b/>
          <w:bCs/>
        </w:rPr>
        <w:t>func</w:t>
      </w:r>
      <w:proofErr w:type="spellEnd"/>
      <w:r w:rsidRPr="005D3649">
        <w:rPr>
          <w:b/>
          <w:bCs/>
        </w:rPr>
        <w:t>(</w:t>
      </w:r>
      <w:proofErr w:type="gramEnd"/>
      <w:r w:rsidRPr="005D3649">
        <w:rPr>
          <w:b/>
          <w:bCs/>
        </w:rPr>
        <w:t>6.78, </w:t>
      </w:r>
      <w:r w:rsidRPr="005D3649">
        <w:rPr>
          <w:i/>
          <w:iCs/>
        </w:rPr>
        <w:t>22</w:t>
      </w:r>
      <w:r w:rsidRPr="005D3649">
        <w:rPr>
          <w:b/>
          <w:bCs/>
        </w:rPr>
        <w:t>);</w:t>
      </w:r>
    </w:p>
    <w:p w14:paraId="10F4E8EF" w14:textId="77777777" w:rsidR="005D3649" w:rsidRPr="005D3649" w:rsidRDefault="005D3649" w:rsidP="005D3649">
      <w:r w:rsidRPr="005D3649">
        <w:t>будет неправильным, т.к. второй параметр должен иметь тип </w:t>
      </w:r>
      <w:proofErr w:type="spellStart"/>
      <w:r w:rsidRPr="005D3649">
        <w:rPr>
          <w:b/>
          <w:bCs/>
        </w:rPr>
        <w:t>char</w:t>
      </w:r>
      <w:proofErr w:type="spellEnd"/>
      <w:r w:rsidRPr="005D3649">
        <w:t>.</w:t>
      </w:r>
    </w:p>
    <w:p w14:paraId="1E98CCC0" w14:textId="77777777" w:rsidR="005D3649" w:rsidRPr="005D3649" w:rsidRDefault="005D3649" w:rsidP="005D3649">
      <w:r w:rsidRPr="005D3649">
        <w:lastRenderedPageBreak/>
        <w:t>При объявлении функции имена формальных параметров указывать необязательно, поэтому функцию можно объявит и так:</w:t>
      </w:r>
    </w:p>
    <w:p w14:paraId="66F3B6DE" w14:textId="77777777" w:rsidR="005D3649" w:rsidRPr="005D3649" w:rsidRDefault="005D3649" w:rsidP="005D3649">
      <w:pPr>
        <w:rPr>
          <w:lang w:val="en-US"/>
        </w:rPr>
      </w:pPr>
      <w:r w:rsidRPr="005D3649">
        <w:rPr>
          <w:b/>
          <w:bCs/>
          <w:lang w:val="en-US"/>
        </w:rPr>
        <w:t xml:space="preserve">void </w:t>
      </w:r>
      <w:proofErr w:type="spellStart"/>
      <w:proofErr w:type="gramStart"/>
      <w:r w:rsidRPr="005D3649">
        <w:rPr>
          <w:b/>
          <w:bCs/>
          <w:lang w:val="en-US"/>
        </w:rPr>
        <w:t>func</w:t>
      </w:r>
      <w:proofErr w:type="spellEnd"/>
      <w:r w:rsidRPr="005D3649">
        <w:rPr>
          <w:b/>
          <w:bCs/>
          <w:lang w:val="en-US"/>
        </w:rPr>
        <w:t>(</w:t>
      </w:r>
      <w:proofErr w:type="gramEnd"/>
      <w:r w:rsidRPr="005D3649">
        <w:rPr>
          <w:b/>
          <w:bCs/>
          <w:lang w:val="en-US"/>
        </w:rPr>
        <w:t>double, char = ’*’, int = 2);</w:t>
      </w:r>
    </w:p>
    <w:p w14:paraId="2EBB49AD" w14:textId="77777777" w:rsidR="005D3649" w:rsidRPr="005D3649" w:rsidRDefault="005D3649" w:rsidP="005D3649">
      <w:r w:rsidRPr="005D3649">
        <w:t>Если вы не указываете имена параметров, то надо быть осторожным при инициализации параметров указателей и ссылок. Например, в объявлении</w:t>
      </w:r>
    </w:p>
    <w:p w14:paraId="62064252" w14:textId="77777777" w:rsidR="005D3649" w:rsidRPr="00C173AC" w:rsidRDefault="005D3649" w:rsidP="005D3649">
      <w:pPr>
        <w:rPr>
          <w:lang w:val="en-US"/>
        </w:rPr>
      </w:pPr>
      <w:r w:rsidRPr="00C173AC">
        <w:rPr>
          <w:b/>
          <w:bCs/>
          <w:lang w:val="en-US"/>
        </w:rPr>
        <w:t xml:space="preserve">void </w:t>
      </w:r>
      <w:proofErr w:type="gramStart"/>
      <w:r w:rsidRPr="00C173AC">
        <w:rPr>
          <w:b/>
          <w:bCs/>
          <w:lang w:val="en-US"/>
        </w:rPr>
        <w:t>f(</w:t>
      </w:r>
      <w:proofErr w:type="gramEnd"/>
      <w:r w:rsidRPr="00C173AC">
        <w:rPr>
          <w:b/>
          <w:bCs/>
          <w:lang w:val="en-US"/>
        </w:rPr>
        <w:t>double, char * = ”Hello”, int = 2);</w:t>
      </w:r>
    </w:p>
    <w:p w14:paraId="252B20C7" w14:textId="77777777" w:rsidR="005D3649" w:rsidRPr="005D3649" w:rsidRDefault="005D3649" w:rsidP="005D3649">
      <w:r w:rsidRPr="005D3649">
        <w:t>если “забыть” пробел перед знаком =, то можно получить составную операцию умножения: *=;</w:t>
      </w:r>
    </w:p>
    <w:p w14:paraId="029535BC" w14:textId="77777777" w:rsidR="005D3649" w:rsidRPr="005D3649" w:rsidRDefault="005D3649" w:rsidP="005D3649">
      <w:r w:rsidRPr="005D3649">
        <w:t>Параметры со значениями по умолчанию должны быть последними в списке параметров. Кроме того, к моменту вызова функции с неполным списком значение по умолчанию уже должно быть определено и видимо, потому что значения по умолчанию могут быть заданы </w:t>
      </w:r>
      <w:r w:rsidRPr="005D3649">
        <w:rPr>
          <w:b/>
          <w:bCs/>
        </w:rPr>
        <w:t>либо в</w:t>
      </w:r>
      <w:r w:rsidRPr="005D3649">
        <w:t> </w:t>
      </w:r>
      <w:r w:rsidRPr="005D3649">
        <w:rPr>
          <w:b/>
          <w:bCs/>
        </w:rPr>
        <w:t>объявлении</w:t>
      </w:r>
      <w:r w:rsidRPr="005D3649">
        <w:t>, </w:t>
      </w:r>
      <w:r w:rsidRPr="005D3649">
        <w:rPr>
          <w:b/>
          <w:bCs/>
        </w:rPr>
        <w:t>либо в определении</w:t>
      </w:r>
      <w:r w:rsidRPr="005D3649">
        <w:t>, но лишь в </w:t>
      </w:r>
      <w:r w:rsidRPr="005D3649">
        <w:rPr>
          <w:b/>
          <w:bCs/>
        </w:rPr>
        <w:t>одном </w:t>
      </w:r>
      <w:r w:rsidRPr="005D3649">
        <w:t>месте. Хороший стиль программирования требует задавать параметры по умолчанию в прототипе функции.</w:t>
      </w:r>
    </w:p>
    <w:p w14:paraId="313B0CB1" w14:textId="77777777" w:rsidR="005D3649" w:rsidRPr="005D3649" w:rsidRDefault="005D3649" w:rsidP="005D3649">
      <w:pPr>
        <w:rPr>
          <w:b/>
          <w:bCs/>
        </w:rPr>
      </w:pPr>
      <w:bookmarkStart w:id="1" w:name="9.4.3._Указатели_в_качестве_аргументов"/>
      <w:bookmarkEnd w:id="1"/>
      <w:r w:rsidRPr="005D3649">
        <w:rPr>
          <w:b/>
          <w:bCs/>
        </w:rPr>
        <w:t>9.4.3. Указатели в качестве аргументов</w:t>
      </w:r>
    </w:p>
    <w:p w14:paraId="4162C043" w14:textId="77777777" w:rsidR="005D3649" w:rsidRPr="005D3649" w:rsidRDefault="005D3649" w:rsidP="005D3649">
      <w:r w:rsidRPr="005D3649">
        <w:t>С помощью оператора </w:t>
      </w:r>
      <w:proofErr w:type="spellStart"/>
      <w:r w:rsidRPr="005D3649">
        <w:rPr>
          <w:b/>
          <w:bCs/>
        </w:rPr>
        <w:t>return</w:t>
      </w:r>
      <w:proofErr w:type="spellEnd"/>
      <w:r w:rsidRPr="005D3649">
        <w:t> в вызывающую функцию можно передать только одну величину. А как вернуть две или более величины? Для этого нужно воспользоваться переменными типа указатель и передавать не данные, а их адреса или ссылки. Передача параметров по ссылке рассматривается в следующем разделе.</w:t>
      </w:r>
    </w:p>
    <w:p w14:paraId="0476B2A5" w14:textId="77777777" w:rsidR="005D3649" w:rsidRPr="005D3649" w:rsidRDefault="005D3649" w:rsidP="005D3649">
      <w:r w:rsidRPr="005D3649">
        <w:t>Пусть, например, мы хотим с помощью некоторой функции </w:t>
      </w:r>
      <w:proofErr w:type="spellStart"/>
      <w:proofErr w:type="gramStart"/>
      <w:r w:rsidRPr="005D3649">
        <w:rPr>
          <w:b/>
          <w:bCs/>
        </w:rPr>
        <w:t>swap</w:t>
      </w:r>
      <w:proofErr w:type="spellEnd"/>
      <w:r w:rsidRPr="005D3649">
        <w:rPr>
          <w:b/>
          <w:bCs/>
        </w:rPr>
        <w:t>(</w:t>
      </w:r>
      <w:proofErr w:type="gramEnd"/>
      <w:r w:rsidRPr="005D3649">
        <w:rPr>
          <w:b/>
          <w:bCs/>
        </w:rPr>
        <w:t>)</w:t>
      </w:r>
      <w:r w:rsidRPr="005D3649">
        <w:t> выполнить обмен значений у переменных </w:t>
      </w:r>
      <w:r w:rsidRPr="005D3649">
        <w:rPr>
          <w:b/>
          <w:bCs/>
        </w:rPr>
        <w:t>х</w:t>
      </w:r>
      <w:r w:rsidRPr="005D3649">
        <w:t> и </w:t>
      </w:r>
      <w:r w:rsidRPr="005D3649">
        <w:rPr>
          <w:b/>
          <w:bCs/>
        </w:rPr>
        <w:t>y.</w:t>
      </w:r>
      <w:r w:rsidRPr="005D3649">
        <w:t> Ясно, что мы должны передать этой функции в качестве аргументов две величины и получить в качестве результата тоже две величины. Если мы определим функцию </w:t>
      </w:r>
      <w:proofErr w:type="spellStart"/>
      <w:proofErr w:type="gramStart"/>
      <w:r w:rsidRPr="005D3649">
        <w:rPr>
          <w:b/>
          <w:bCs/>
        </w:rPr>
        <w:t>swap</w:t>
      </w:r>
      <w:proofErr w:type="spellEnd"/>
      <w:r w:rsidRPr="005D3649">
        <w:rPr>
          <w:b/>
          <w:bCs/>
        </w:rPr>
        <w:t>(</w:t>
      </w:r>
      <w:proofErr w:type="gramEnd"/>
      <w:r w:rsidRPr="005D3649">
        <w:rPr>
          <w:b/>
          <w:bCs/>
        </w:rPr>
        <w:t>)</w:t>
      </w:r>
      <w:r w:rsidRPr="005D3649">
        <w:t> таким образом:</w:t>
      </w:r>
    </w:p>
    <w:tbl>
      <w:tblPr>
        <w:tblW w:w="7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0"/>
      </w:tblGrid>
      <w:tr w:rsidR="005D3649" w:rsidRPr="005D3649" w14:paraId="6373859D" w14:textId="77777777" w:rsidTr="005D3649">
        <w:tc>
          <w:tcPr>
            <w:tcW w:w="78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hideMark/>
          </w:tcPr>
          <w:p w14:paraId="58B0116C" w14:textId="77777777" w:rsidR="005D3649" w:rsidRPr="005D3649" w:rsidRDefault="005D3649" w:rsidP="005D3649">
            <w:pPr>
              <w:rPr>
                <w:lang w:val="en-US"/>
              </w:rPr>
            </w:pPr>
            <w:r w:rsidRPr="005D3649">
              <w:rPr>
                <w:lang w:val="en-US"/>
              </w:rPr>
              <w:t xml:space="preserve">void </w:t>
            </w:r>
            <w:proofErr w:type="gramStart"/>
            <w:r w:rsidRPr="005D3649">
              <w:rPr>
                <w:lang w:val="en-US"/>
              </w:rPr>
              <w:t>swap(</w:t>
            </w:r>
            <w:proofErr w:type="gramEnd"/>
            <w:r w:rsidRPr="005D3649">
              <w:rPr>
                <w:lang w:val="en-US"/>
              </w:rPr>
              <w:t>int u, int v)</w:t>
            </w:r>
          </w:p>
          <w:p w14:paraId="75993FE3" w14:textId="77777777" w:rsidR="005D3649" w:rsidRPr="005D3649" w:rsidRDefault="005D3649" w:rsidP="005D3649">
            <w:pPr>
              <w:rPr>
                <w:lang w:val="en-US"/>
              </w:rPr>
            </w:pPr>
            <w:proofErr w:type="gramStart"/>
            <w:r w:rsidRPr="005D3649">
              <w:rPr>
                <w:lang w:val="en-US"/>
              </w:rPr>
              <w:t>{  int</w:t>
            </w:r>
            <w:proofErr w:type="gramEnd"/>
            <w:r w:rsidRPr="005D3649">
              <w:rPr>
                <w:lang w:val="en-US"/>
              </w:rPr>
              <w:t xml:space="preserve"> temp;</w:t>
            </w:r>
          </w:p>
          <w:p w14:paraId="1334D7A3" w14:textId="77777777" w:rsidR="005D3649" w:rsidRPr="005D3649" w:rsidRDefault="005D3649" w:rsidP="005D3649">
            <w:pPr>
              <w:rPr>
                <w:lang w:val="en-US"/>
              </w:rPr>
            </w:pPr>
            <w:r w:rsidRPr="005D3649">
              <w:rPr>
                <w:lang w:val="en-US"/>
              </w:rPr>
              <w:t xml:space="preserve">   temp=u;</w:t>
            </w:r>
          </w:p>
          <w:p w14:paraId="6D41388B" w14:textId="77777777" w:rsidR="005D3649" w:rsidRPr="005D3649" w:rsidRDefault="005D3649" w:rsidP="005D3649">
            <w:pPr>
              <w:rPr>
                <w:lang w:val="en-US"/>
              </w:rPr>
            </w:pPr>
            <w:r w:rsidRPr="005D3649">
              <w:rPr>
                <w:lang w:val="en-US"/>
              </w:rPr>
              <w:t xml:space="preserve">   u=v;</w:t>
            </w:r>
          </w:p>
          <w:p w14:paraId="7A230C67" w14:textId="77777777" w:rsidR="005D3649" w:rsidRPr="005D3649" w:rsidRDefault="005D3649" w:rsidP="005D3649">
            <w:r w:rsidRPr="005D3649">
              <w:rPr>
                <w:lang w:val="en-US"/>
              </w:rPr>
              <w:t xml:space="preserve">   </w:t>
            </w:r>
            <w:r w:rsidRPr="005D3649">
              <w:t>v=</w:t>
            </w:r>
            <w:proofErr w:type="spellStart"/>
            <w:r w:rsidRPr="005D3649">
              <w:t>temp</w:t>
            </w:r>
            <w:proofErr w:type="spellEnd"/>
            <w:r w:rsidRPr="005D3649">
              <w:t>;</w:t>
            </w:r>
          </w:p>
          <w:p w14:paraId="2D9FB871" w14:textId="77777777" w:rsidR="005D3649" w:rsidRPr="005D3649" w:rsidRDefault="005D3649" w:rsidP="005D3649">
            <w:r w:rsidRPr="005D3649">
              <w:t>}</w:t>
            </w:r>
          </w:p>
        </w:tc>
      </w:tr>
    </w:tbl>
    <w:p w14:paraId="61D9CB93" w14:textId="77777777" w:rsidR="005D3649" w:rsidRPr="005D3649" w:rsidRDefault="005D3649" w:rsidP="005D3649">
      <w:r w:rsidRPr="005D3649">
        <w:t>и обратимся к ней с аргументами </w:t>
      </w:r>
      <w:proofErr w:type="spellStart"/>
      <w:proofErr w:type="gramStart"/>
      <w:r w:rsidRPr="005D3649">
        <w:rPr>
          <w:b/>
          <w:bCs/>
        </w:rPr>
        <w:t>х,у</w:t>
      </w:r>
      <w:proofErr w:type="spellEnd"/>
      <w:proofErr w:type="gramEnd"/>
      <w:r w:rsidRPr="005D3649">
        <w:rPr>
          <w:b/>
          <w:bCs/>
        </w:rPr>
        <w:t>: </w:t>
      </w:r>
      <w:proofErr w:type="spellStart"/>
      <w:r w:rsidRPr="005D3649">
        <w:rPr>
          <w:b/>
          <w:bCs/>
        </w:rPr>
        <w:t>swap</w:t>
      </w:r>
      <w:proofErr w:type="spellEnd"/>
      <w:r w:rsidRPr="005D3649">
        <w:rPr>
          <w:b/>
          <w:bCs/>
        </w:rPr>
        <w:t>(x, y);</w:t>
      </w:r>
      <w:r w:rsidRPr="005D3649">
        <w:t> то произойдет передача параметров по значению, т.е. переменная </w:t>
      </w:r>
      <w:r w:rsidRPr="005D3649">
        <w:rPr>
          <w:b/>
          <w:bCs/>
        </w:rPr>
        <w:t>u</w:t>
      </w:r>
      <w:r w:rsidRPr="005D3649">
        <w:t> получит значение из переменной </w:t>
      </w:r>
      <w:r w:rsidRPr="005D3649">
        <w:rPr>
          <w:b/>
          <w:bCs/>
        </w:rPr>
        <w:t>х,</w:t>
      </w:r>
      <w:r w:rsidRPr="005D3649">
        <w:t> а </w:t>
      </w:r>
      <w:r w:rsidRPr="005D3649">
        <w:rPr>
          <w:b/>
          <w:bCs/>
        </w:rPr>
        <w:t>v</w:t>
      </w:r>
      <w:r w:rsidRPr="005D3649">
        <w:t> – из переменной </w:t>
      </w:r>
      <w:r w:rsidRPr="005D3649">
        <w:rPr>
          <w:b/>
          <w:bCs/>
        </w:rPr>
        <w:t>у</w:t>
      </w:r>
      <w:r w:rsidRPr="005D3649">
        <w:t>, функция выполнит обмен значений над переменными </w:t>
      </w:r>
      <w:r w:rsidRPr="005D3649">
        <w:rPr>
          <w:b/>
          <w:bCs/>
        </w:rPr>
        <w:t>u</w:t>
      </w:r>
      <w:r w:rsidRPr="005D3649">
        <w:t> и </w:t>
      </w:r>
      <w:r w:rsidRPr="005D3649">
        <w:rPr>
          <w:b/>
          <w:bCs/>
        </w:rPr>
        <w:t>v</w:t>
      </w:r>
      <w:r w:rsidRPr="005D3649">
        <w:t>, которые существуют только в этой функции и вне её недоступны. Следовательно, в результате вызова </w:t>
      </w:r>
      <w:proofErr w:type="spellStart"/>
      <w:proofErr w:type="gramStart"/>
      <w:r w:rsidRPr="005D3649">
        <w:rPr>
          <w:b/>
          <w:bCs/>
        </w:rPr>
        <w:t>swap</w:t>
      </w:r>
      <w:proofErr w:type="spellEnd"/>
      <w:r w:rsidRPr="005D3649">
        <w:rPr>
          <w:b/>
          <w:bCs/>
        </w:rPr>
        <w:t>(</w:t>
      </w:r>
      <w:proofErr w:type="gramEnd"/>
      <w:r w:rsidRPr="005D3649">
        <w:rPr>
          <w:b/>
          <w:bCs/>
        </w:rPr>
        <w:t>x, y)</w:t>
      </w:r>
      <w:r w:rsidRPr="005D3649">
        <w:t> переменные </w:t>
      </w:r>
      <w:r w:rsidRPr="005D3649">
        <w:rPr>
          <w:b/>
          <w:bCs/>
        </w:rPr>
        <w:t>х</w:t>
      </w:r>
      <w:r w:rsidRPr="005D3649">
        <w:t> и </w:t>
      </w:r>
      <w:r w:rsidRPr="005D3649">
        <w:rPr>
          <w:b/>
          <w:bCs/>
        </w:rPr>
        <w:t>у</w:t>
      </w:r>
      <w:r w:rsidRPr="005D3649">
        <w:t> не изменяют своих значений.</w:t>
      </w:r>
    </w:p>
    <w:p w14:paraId="7B63A3AF" w14:textId="77777777" w:rsidR="005D3649" w:rsidRPr="005D3649" w:rsidRDefault="005D3649" w:rsidP="005D3649">
      <w:r w:rsidRPr="005D3649">
        <w:t>Рассмотрим, как следует воспользоваться указателями для возврата из функций нескольких значений. Определим нашу функцию следующим образом:</w:t>
      </w:r>
    </w:p>
    <w:tbl>
      <w:tblPr>
        <w:tblW w:w="7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2"/>
      </w:tblGrid>
      <w:tr w:rsidR="005D3649" w:rsidRPr="005D3649" w14:paraId="7D3796A4" w14:textId="77777777" w:rsidTr="005D3649"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hideMark/>
          </w:tcPr>
          <w:p w14:paraId="388B763F" w14:textId="77777777" w:rsidR="005D3649" w:rsidRPr="005D3649" w:rsidRDefault="005D3649" w:rsidP="005D3649">
            <w:proofErr w:type="spellStart"/>
            <w:proofErr w:type="gramStart"/>
            <w:r w:rsidRPr="005D3649">
              <w:t>void</w:t>
            </w:r>
            <w:proofErr w:type="spellEnd"/>
            <w:r w:rsidRPr="005D3649">
              <w:t xml:space="preserve">  </w:t>
            </w:r>
            <w:proofErr w:type="spellStart"/>
            <w:r w:rsidRPr="005D3649">
              <w:t>swap</w:t>
            </w:r>
            <w:proofErr w:type="spellEnd"/>
            <w:proofErr w:type="gramEnd"/>
            <w:r w:rsidRPr="005D3649">
              <w:t>(</w:t>
            </w:r>
            <w:proofErr w:type="spellStart"/>
            <w:r w:rsidRPr="005D3649">
              <w:t>int</w:t>
            </w:r>
            <w:proofErr w:type="spellEnd"/>
            <w:r w:rsidRPr="005D3649">
              <w:t xml:space="preserve"> *u, </w:t>
            </w:r>
            <w:proofErr w:type="spellStart"/>
            <w:r w:rsidRPr="005D3649">
              <w:t>int</w:t>
            </w:r>
            <w:proofErr w:type="spellEnd"/>
            <w:r w:rsidRPr="005D3649">
              <w:t xml:space="preserve"> *v) // u и v являются указателями </w:t>
            </w:r>
          </w:p>
          <w:p w14:paraId="59442A86" w14:textId="77777777" w:rsidR="005D3649" w:rsidRPr="005D3649" w:rsidRDefault="005D3649" w:rsidP="005D3649">
            <w:proofErr w:type="gramStart"/>
            <w:r w:rsidRPr="005D3649">
              <w:t xml:space="preserve">{  </w:t>
            </w:r>
            <w:proofErr w:type="gramEnd"/>
            <w:r w:rsidRPr="005D3649">
              <w:t xml:space="preserve">  </w:t>
            </w:r>
            <w:proofErr w:type="spellStart"/>
            <w:r w:rsidRPr="005D3649">
              <w:t>int</w:t>
            </w:r>
            <w:proofErr w:type="spellEnd"/>
            <w:r w:rsidRPr="005D3649">
              <w:t xml:space="preserve"> </w:t>
            </w:r>
            <w:proofErr w:type="spellStart"/>
            <w:r w:rsidRPr="005D3649">
              <w:t>temp</w:t>
            </w:r>
            <w:proofErr w:type="spellEnd"/>
            <w:r w:rsidRPr="005D3649">
              <w:t>;</w:t>
            </w:r>
          </w:p>
          <w:p w14:paraId="27203624" w14:textId="77777777" w:rsidR="005D3649" w:rsidRPr="005D3649" w:rsidRDefault="005D3649" w:rsidP="005D3649">
            <w:r w:rsidRPr="005D3649">
              <w:t xml:space="preserve">     </w:t>
            </w:r>
            <w:proofErr w:type="spellStart"/>
            <w:r w:rsidRPr="005D3649">
              <w:t>temp</w:t>
            </w:r>
            <w:proofErr w:type="spellEnd"/>
            <w:r w:rsidRPr="005D3649">
              <w:t xml:space="preserve"> = *u; // </w:t>
            </w:r>
            <w:proofErr w:type="spellStart"/>
            <w:r w:rsidRPr="005D3649">
              <w:t>temp</w:t>
            </w:r>
            <w:proofErr w:type="spellEnd"/>
            <w:r w:rsidRPr="005D3649">
              <w:t xml:space="preserve"> получает значение, на которое указывает u */</w:t>
            </w:r>
          </w:p>
          <w:p w14:paraId="19C9C64B" w14:textId="77777777" w:rsidR="005D3649" w:rsidRPr="005D3649" w:rsidRDefault="005D3649" w:rsidP="005D3649">
            <w:r w:rsidRPr="005D3649">
              <w:t xml:space="preserve">     *u = *v;</w:t>
            </w:r>
          </w:p>
          <w:p w14:paraId="6CC8DC19" w14:textId="77777777" w:rsidR="005D3649" w:rsidRPr="005D3649" w:rsidRDefault="005D3649" w:rsidP="005D3649">
            <w:r w:rsidRPr="005D3649">
              <w:lastRenderedPageBreak/>
              <w:t xml:space="preserve">     *v = </w:t>
            </w:r>
            <w:proofErr w:type="spellStart"/>
            <w:r w:rsidRPr="005D3649">
              <w:t>temp</w:t>
            </w:r>
            <w:proofErr w:type="spellEnd"/>
            <w:r w:rsidRPr="005D3649">
              <w:t>;</w:t>
            </w:r>
          </w:p>
          <w:p w14:paraId="70B09567" w14:textId="77777777" w:rsidR="005D3649" w:rsidRPr="005D3649" w:rsidRDefault="005D3649" w:rsidP="005D3649">
            <w:r w:rsidRPr="005D3649">
              <w:t>}</w:t>
            </w:r>
          </w:p>
          <w:p w14:paraId="41608708" w14:textId="77777777" w:rsidR="005D3649" w:rsidRPr="005D3649" w:rsidRDefault="005D3649" w:rsidP="005D3649">
            <w:r w:rsidRPr="005D3649">
              <w:t>//Тогда вызов этой функции будет оформлен так:</w:t>
            </w:r>
          </w:p>
          <w:p w14:paraId="2F290610" w14:textId="77777777" w:rsidR="005D3649" w:rsidRPr="005D3649" w:rsidRDefault="005D3649" w:rsidP="005D3649">
            <w:proofErr w:type="spellStart"/>
            <w:r w:rsidRPr="005D3649">
              <w:t>int</w:t>
            </w:r>
            <w:proofErr w:type="spellEnd"/>
            <w:r w:rsidRPr="005D3649">
              <w:t xml:space="preserve"> </w:t>
            </w:r>
            <w:proofErr w:type="spellStart"/>
            <w:proofErr w:type="gramStart"/>
            <w:r w:rsidRPr="005D3649">
              <w:t>x,y</w:t>
            </w:r>
            <w:proofErr w:type="spellEnd"/>
            <w:proofErr w:type="gramEnd"/>
            <w:r w:rsidRPr="005D3649">
              <w:t>;</w:t>
            </w:r>
          </w:p>
          <w:p w14:paraId="53DA6A94" w14:textId="77777777" w:rsidR="005D3649" w:rsidRPr="005D3649" w:rsidRDefault="005D3649" w:rsidP="005D3649">
            <w:proofErr w:type="spellStart"/>
            <w:proofErr w:type="gramStart"/>
            <w:r w:rsidRPr="005D3649">
              <w:t>swap</w:t>
            </w:r>
            <w:proofErr w:type="spellEnd"/>
            <w:r w:rsidRPr="005D3649">
              <w:t>(</w:t>
            </w:r>
            <w:proofErr w:type="gramEnd"/>
            <w:r w:rsidRPr="005D3649">
              <w:t>&amp;x, &amp;y); // передача адресов</w:t>
            </w:r>
          </w:p>
        </w:tc>
      </w:tr>
    </w:tbl>
    <w:p w14:paraId="589AFA7A" w14:textId="77777777" w:rsidR="005D3649" w:rsidRPr="005D3649" w:rsidRDefault="005D3649" w:rsidP="005D3649">
      <w:r w:rsidRPr="005D3649">
        <w:lastRenderedPageBreak/>
        <w:t>Посмотрим, как работает теперь эта функция. В этом случае вместо передачи значений </w:t>
      </w:r>
      <w:r w:rsidRPr="005D3649">
        <w:rPr>
          <w:b/>
          <w:bCs/>
        </w:rPr>
        <w:t>x</w:t>
      </w:r>
      <w:r w:rsidRPr="005D3649">
        <w:t> и </w:t>
      </w:r>
      <w:r w:rsidRPr="005D3649">
        <w:rPr>
          <w:b/>
          <w:bCs/>
        </w:rPr>
        <w:t>y</w:t>
      </w:r>
      <w:r w:rsidRPr="005D3649">
        <w:t> мы передаем их адреса. Это значит, что формальные аргументы </w:t>
      </w:r>
      <w:r w:rsidRPr="005D3649">
        <w:rPr>
          <w:b/>
          <w:bCs/>
        </w:rPr>
        <w:t>u</w:t>
      </w:r>
      <w:r w:rsidRPr="005D3649">
        <w:t> и </w:t>
      </w:r>
      <w:r w:rsidRPr="005D3649">
        <w:rPr>
          <w:b/>
          <w:bCs/>
        </w:rPr>
        <w:t>v</w:t>
      </w:r>
      <w:r w:rsidRPr="005D3649">
        <w:t> при обращении будут заменены адресами, и, следовательно, они должны быть описаны как указатели. Поскольку </w:t>
      </w:r>
      <w:r w:rsidRPr="005D3649">
        <w:rPr>
          <w:b/>
          <w:bCs/>
        </w:rPr>
        <w:t>x</w:t>
      </w:r>
      <w:r w:rsidRPr="005D3649">
        <w:t> и </w:t>
      </w:r>
      <w:r w:rsidRPr="005D3649">
        <w:rPr>
          <w:b/>
          <w:bCs/>
        </w:rPr>
        <w:t>y</w:t>
      </w:r>
      <w:r w:rsidRPr="005D3649">
        <w:t> – целого типа, </w:t>
      </w:r>
      <w:r w:rsidRPr="005D3649">
        <w:rPr>
          <w:b/>
          <w:bCs/>
        </w:rPr>
        <w:t>u</w:t>
      </w:r>
      <w:r w:rsidRPr="005D3649">
        <w:t> и </w:t>
      </w:r>
      <w:r w:rsidRPr="005D3649">
        <w:rPr>
          <w:b/>
          <w:bCs/>
        </w:rPr>
        <w:t>v</w:t>
      </w:r>
      <w:r w:rsidRPr="005D3649">
        <w:t> являются указателями на переменную целого типа, и они описаны так: </w:t>
      </w:r>
      <w:proofErr w:type="spellStart"/>
      <w:r w:rsidRPr="005D3649">
        <w:rPr>
          <w:b/>
          <w:bCs/>
        </w:rPr>
        <w:t>int</w:t>
      </w:r>
      <w:proofErr w:type="spellEnd"/>
      <w:r w:rsidRPr="005D3649">
        <w:rPr>
          <w:b/>
          <w:bCs/>
        </w:rPr>
        <w:t> *</w:t>
      </w:r>
      <w:proofErr w:type="gramStart"/>
      <w:r w:rsidRPr="005D3649">
        <w:rPr>
          <w:b/>
          <w:bCs/>
        </w:rPr>
        <w:t>u,*</w:t>
      </w:r>
      <w:proofErr w:type="gramEnd"/>
      <w:r w:rsidRPr="005D3649">
        <w:rPr>
          <w:b/>
          <w:bCs/>
        </w:rPr>
        <w:t>v;</w:t>
      </w:r>
    </w:p>
    <w:p w14:paraId="4C87FF8C" w14:textId="77777777" w:rsidR="005D3649" w:rsidRPr="005D3649" w:rsidRDefault="005D3649" w:rsidP="005D3649">
      <w:r w:rsidRPr="005D3649">
        <w:t>Далее рассмотрим оператор </w:t>
      </w:r>
      <w:proofErr w:type="spellStart"/>
      <w:r w:rsidRPr="005D3649">
        <w:rPr>
          <w:b/>
          <w:bCs/>
        </w:rPr>
        <w:t>temp</w:t>
      </w:r>
      <w:proofErr w:type="spellEnd"/>
      <w:r w:rsidRPr="005D3649">
        <w:rPr>
          <w:b/>
          <w:bCs/>
        </w:rPr>
        <w:t> = *u;</w:t>
      </w:r>
      <w:r w:rsidRPr="005D3649">
        <w:br/>
        <w:t>Переменная </w:t>
      </w:r>
      <w:proofErr w:type="spellStart"/>
      <w:r w:rsidRPr="005D3649">
        <w:rPr>
          <w:b/>
          <w:bCs/>
        </w:rPr>
        <w:t>temp</w:t>
      </w:r>
      <w:proofErr w:type="spellEnd"/>
      <w:r w:rsidRPr="005D3649">
        <w:t> целого типа и используется для временного хранения обмениваемых величин.</w:t>
      </w:r>
    </w:p>
    <w:p w14:paraId="186386E9" w14:textId="77777777" w:rsidR="005D3649" w:rsidRPr="005D3649" w:rsidRDefault="005D3649" w:rsidP="005D3649">
      <w:r w:rsidRPr="005D3649">
        <w:t>Значение переменной </w:t>
      </w:r>
      <w:r w:rsidRPr="005D3649">
        <w:rPr>
          <w:b/>
          <w:bCs/>
        </w:rPr>
        <w:t>u</w:t>
      </w:r>
      <w:r w:rsidRPr="005D3649">
        <w:t> – это </w:t>
      </w:r>
      <w:r w:rsidRPr="005D3649">
        <w:rPr>
          <w:b/>
          <w:bCs/>
        </w:rPr>
        <w:t>&amp;x</w:t>
      </w:r>
      <w:r w:rsidRPr="005D3649">
        <w:t> (следует из вызова функции), поэтому переменная и является указателем на x. Значит, операция * и дает значение </w:t>
      </w:r>
      <w:r w:rsidRPr="005D3649">
        <w:rPr>
          <w:b/>
          <w:bCs/>
        </w:rPr>
        <w:t>х</w:t>
      </w:r>
      <w:r w:rsidRPr="005D3649">
        <w:t>. (Если бы мы написали </w:t>
      </w:r>
      <w:proofErr w:type="spellStart"/>
      <w:r w:rsidRPr="005D3649">
        <w:rPr>
          <w:b/>
          <w:bCs/>
        </w:rPr>
        <w:t>temp</w:t>
      </w:r>
      <w:proofErr w:type="spellEnd"/>
      <w:r w:rsidRPr="005D3649">
        <w:rPr>
          <w:b/>
          <w:bCs/>
        </w:rPr>
        <w:t> = </w:t>
      </w:r>
      <w:proofErr w:type="gramStart"/>
      <w:r w:rsidRPr="005D3649">
        <w:rPr>
          <w:b/>
          <w:bCs/>
        </w:rPr>
        <w:t>u</w:t>
      </w:r>
      <w:r w:rsidRPr="005D3649">
        <w:t>;,</w:t>
      </w:r>
      <w:proofErr w:type="gramEnd"/>
      <w:r w:rsidRPr="005D3649">
        <w:t xml:space="preserve"> то произошло бы запоминание адреса переменной </w:t>
      </w:r>
      <w:r w:rsidRPr="005D3649">
        <w:rPr>
          <w:b/>
          <w:bCs/>
        </w:rPr>
        <w:t>x</w:t>
      </w:r>
      <w:r w:rsidRPr="005D3649">
        <w:t>, а не ее значения.) Точно так же, желая присвоить переменной y значение переменной </w:t>
      </w:r>
      <w:r w:rsidRPr="005D3649">
        <w:rPr>
          <w:b/>
          <w:bCs/>
        </w:rPr>
        <w:t>x</w:t>
      </w:r>
      <w:r w:rsidRPr="005D3649">
        <w:t>, мы пользуемся оператором </w:t>
      </w:r>
      <w:r w:rsidRPr="005D3649">
        <w:rPr>
          <w:b/>
          <w:bCs/>
        </w:rPr>
        <w:t>*u = *v</w:t>
      </w:r>
      <w:r w:rsidRPr="005D3649">
        <w:t>; который соответствует оператору </w:t>
      </w:r>
      <w:r w:rsidRPr="005D3649">
        <w:rPr>
          <w:b/>
          <w:bCs/>
        </w:rPr>
        <w:t>x = </w:t>
      </w:r>
      <w:proofErr w:type="gramStart"/>
      <w:r w:rsidRPr="005D3649">
        <w:rPr>
          <w:b/>
          <w:bCs/>
        </w:rPr>
        <w:t>y</w:t>
      </w:r>
      <w:r w:rsidRPr="005D3649">
        <w:t> ;</w:t>
      </w:r>
      <w:proofErr w:type="gramEnd"/>
    </w:p>
    <w:p w14:paraId="3D3B6572" w14:textId="77777777" w:rsidR="005D3649" w:rsidRPr="005D3649" w:rsidRDefault="005D3649" w:rsidP="005D3649">
      <w:r w:rsidRPr="005D3649">
        <w:t>Итак, путем передачи функции адресов переменных </w:t>
      </w:r>
      <w:r w:rsidRPr="005D3649">
        <w:rPr>
          <w:b/>
          <w:bCs/>
        </w:rPr>
        <w:t>x</w:t>
      </w:r>
      <w:r w:rsidRPr="005D3649">
        <w:t> и </w:t>
      </w:r>
      <w:r w:rsidRPr="005D3649">
        <w:rPr>
          <w:b/>
          <w:bCs/>
        </w:rPr>
        <w:t>y</w:t>
      </w:r>
      <w:r w:rsidRPr="005D3649">
        <w:t> мы предоставили ей возможность доступа к ним. Используя указатели и операцию *(</w:t>
      </w:r>
      <w:proofErr w:type="spellStart"/>
      <w:r w:rsidRPr="005D3649">
        <w:t>разадресации</w:t>
      </w:r>
      <w:proofErr w:type="spellEnd"/>
      <w:r w:rsidRPr="005D3649">
        <w:t>), функция смогла извлечь величину, помещенную в соответствующие ячейки памяти, и поменять их местами.</w:t>
      </w:r>
    </w:p>
    <w:p w14:paraId="2AAFA739" w14:textId="77777777" w:rsidR="005D3649" w:rsidRPr="005D3649" w:rsidRDefault="005D3649" w:rsidP="005D3649">
      <w:r w:rsidRPr="005D3649">
        <w:rPr>
          <w:i/>
          <w:iCs/>
        </w:rPr>
        <w:t>Обратите внимание!</w:t>
      </w:r>
      <w:r w:rsidRPr="005D3649">
        <w:t> При вызове функции информация о переменной может передаваться функции в двух видах. Если мы используем форму обращения </w:t>
      </w:r>
      <w:r w:rsidRPr="005D3649">
        <w:rPr>
          <w:b/>
          <w:bCs/>
        </w:rPr>
        <w:t>function1(x);</w:t>
      </w:r>
      <w:r w:rsidRPr="005D3649">
        <w:t> происходит передача значений переменной </w:t>
      </w:r>
      <w:r w:rsidRPr="005D3649">
        <w:rPr>
          <w:b/>
          <w:bCs/>
        </w:rPr>
        <w:t>x</w:t>
      </w:r>
      <w:r w:rsidRPr="005D3649">
        <w:t>. Если же мы используем форму обращения </w:t>
      </w:r>
      <w:r w:rsidRPr="005D3649">
        <w:rPr>
          <w:b/>
          <w:bCs/>
        </w:rPr>
        <w:t>function2(&amp;x);</w:t>
      </w:r>
      <w:r w:rsidRPr="005D3649">
        <w:t> происходит передача адреса переменной </w:t>
      </w:r>
      <w:r w:rsidRPr="005D3649">
        <w:rPr>
          <w:b/>
          <w:bCs/>
        </w:rPr>
        <w:t>x</w:t>
      </w:r>
      <w:r w:rsidRPr="005D3649">
        <w:t>. Первая форма обращения требует, чтобы определение функции включало в себя формальный аргумент того же типа, что и </w:t>
      </w:r>
      <w:r w:rsidRPr="005D3649">
        <w:rPr>
          <w:b/>
          <w:bCs/>
        </w:rPr>
        <w:t>x</w:t>
      </w:r>
      <w:r w:rsidRPr="005D3649">
        <w:t>: </w:t>
      </w:r>
      <w:r w:rsidRPr="005D3649">
        <w:rPr>
          <w:b/>
          <w:bCs/>
        </w:rPr>
        <w:t>function1(</w:t>
      </w:r>
      <w:proofErr w:type="spellStart"/>
      <w:r w:rsidRPr="005D3649">
        <w:rPr>
          <w:b/>
          <w:bCs/>
        </w:rPr>
        <w:t>int</w:t>
      </w:r>
      <w:proofErr w:type="spellEnd"/>
      <w:r w:rsidRPr="005D3649">
        <w:t> </w:t>
      </w:r>
      <w:proofErr w:type="spellStart"/>
      <w:r w:rsidRPr="005D3649">
        <w:rPr>
          <w:b/>
          <w:bCs/>
        </w:rPr>
        <w:t>num</w:t>
      </w:r>
      <w:proofErr w:type="spellEnd"/>
      <w:r w:rsidRPr="005D3649">
        <w:rPr>
          <w:b/>
          <w:bCs/>
        </w:rPr>
        <w:t>);</w:t>
      </w:r>
    </w:p>
    <w:p w14:paraId="2FAF0342" w14:textId="77777777" w:rsidR="005D3649" w:rsidRPr="005D3649" w:rsidRDefault="005D3649" w:rsidP="005D3649">
      <w:r w:rsidRPr="005D3649">
        <w:t>Вторая форма обращения требует, чтобы определение функции включало в себя формальный аргумент, являющийся указателем на объект соответствующего типа: </w:t>
      </w:r>
      <w:r w:rsidRPr="005D3649">
        <w:rPr>
          <w:b/>
          <w:bCs/>
        </w:rPr>
        <w:t>function2(</w:t>
      </w:r>
      <w:proofErr w:type="spellStart"/>
      <w:r w:rsidRPr="005D3649">
        <w:rPr>
          <w:b/>
          <w:bCs/>
        </w:rPr>
        <w:t>int</w:t>
      </w:r>
      <w:proofErr w:type="spellEnd"/>
      <w:r w:rsidRPr="005D3649">
        <w:rPr>
          <w:b/>
          <w:bCs/>
        </w:rPr>
        <w:t> *</w:t>
      </w:r>
      <w:proofErr w:type="spellStart"/>
      <w:r w:rsidRPr="005D3649">
        <w:rPr>
          <w:b/>
          <w:bCs/>
        </w:rPr>
        <w:t>ptr</w:t>
      </w:r>
      <w:proofErr w:type="spellEnd"/>
      <w:r w:rsidRPr="005D3649">
        <w:rPr>
          <w:b/>
          <w:bCs/>
        </w:rPr>
        <w:t>).</w:t>
      </w:r>
    </w:p>
    <w:p w14:paraId="681CD4BD" w14:textId="77777777" w:rsidR="005D3649" w:rsidRPr="005D3649" w:rsidRDefault="005D3649" w:rsidP="005D3649">
      <w:r w:rsidRPr="005D3649">
        <w:t>Пользуйтесь первой формой, если входное значение необходимо функции для некоторых вычислений или действий, значение будет копироваться в функцию и вызывающей функции не изменяется. Пользуйтесь второй формой, если функция должна будет изменить значение переменных в вызывающей программе, т.е. по месту их нахождения, сами значения в функцию копироваться не будут.</w:t>
      </w:r>
    </w:p>
    <w:p w14:paraId="351A47BA" w14:textId="77777777" w:rsidR="005D3649" w:rsidRPr="005D3649" w:rsidRDefault="005D3649" w:rsidP="005D3649">
      <w:r w:rsidRPr="005D3649">
        <w:t>Таким образом, </w:t>
      </w:r>
      <w:r w:rsidRPr="005D3649">
        <w:rPr>
          <w:b/>
          <w:bCs/>
        </w:rPr>
        <w:t>передача указателей</w:t>
      </w:r>
      <w:r w:rsidRPr="005D3649">
        <w:t> на данные вместо самих данных может быть использована в следующих случаях:</w:t>
      </w:r>
    </w:p>
    <w:p w14:paraId="4C3E8815" w14:textId="77777777" w:rsidR="005D3649" w:rsidRPr="005D3649" w:rsidRDefault="005D3649" w:rsidP="005D3649">
      <w:pPr>
        <w:numPr>
          <w:ilvl w:val="0"/>
          <w:numId w:val="2"/>
        </w:numPr>
      </w:pPr>
      <w:r w:rsidRPr="005D3649">
        <w:t>для передачи в функцию больших объемов (структур) данных, чтобы избежать копирования аргументов в стек;</w:t>
      </w:r>
    </w:p>
    <w:p w14:paraId="15F75B7B" w14:textId="77777777" w:rsidR="005D3649" w:rsidRPr="005D3649" w:rsidRDefault="005D3649" w:rsidP="005D3649">
      <w:pPr>
        <w:numPr>
          <w:ilvl w:val="0"/>
          <w:numId w:val="2"/>
        </w:numPr>
      </w:pPr>
      <w:r w:rsidRPr="005D3649">
        <w:t>для передачи в функцию аргументов, которые будут использованы не для передачи данных, а для возврата значений из функции, что позволяет вернуть из функции более одного значения;</w:t>
      </w:r>
    </w:p>
    <w:p w14:paraId="4D7D4CF5" w14:textId="25D6437D" w:rsidR="005D3649" w:rsidRDefault="005D3649" w:rsidP="005D3649">
      <w:pPr>
        <w:numPr>
          <w:ilvl w:val="0"/>
          <w:numId w:val="2"/>
        </w:numPr>
      </w:pPr>
      <w:r w:rsidRPr="005D3649">
        <w:t xml:space="preserve">для передачи в функцию адресов массивов </w:t>
      </w:r>
    </w:p>
    <w:p w14:paraId="27E7DE77" w14:textId="6FF412F3" w:rsidR="005D3649" w:rsidRPr="005D3649" w:rsidRDefault="005D3649" w:rsidP="005D3649">
      <w:pPr>
        <w:ind w:left="720"/>
      </w:pPr>
      <w:r>
        <w:t xml:space="preserve">Дополнительная информация по ссылке: </w:t>
      </w:r>
      <w:r w:rsidRPr="005D3649">
        <w:t>http://proguroki.ru/urok9/urok9_4/urok9_4_2/urok-9-4-argumenty-fuctsii</w:t>
      </w:r>
    </w:p>
    <w:p w14:paraId="74751808" w14:textId="77777777" w:rsidR="009A5632" w:rsidRDefault="009A5632"/>
    <w:sectPr w:rsidR="009A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5717"/>
    <w:multiLevelType w:val="multilevel"/>
    <w:tmpl w:val="C466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B521D"/>
    <w:multiLevelType w:val="multilevel"/>
    <w:tmpl w:val="E6F0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49"/>
    <w:rsid w:val="005D3649"/>
    <w:rsid w:val="009A5632"/>
    <w:rsid w:val="00C1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8743"/>
  <w15:chartTrackingRefBased/>
  <w15:docId w15:val="{FB08C59F-C2D4-477D-AE37-D0E68984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6332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936085197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263683872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10514976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1229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2815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992952581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94582783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364911432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1261</Words>
  <Characters>7192</Characters>
  <Application>Microsoft Office Word</Application>
  <DocSecurity>0</DocSecurity>
  <Lines>59</Lines>
  <Paragraphs>16</Paragraphs>
  <ScaleCrop>false</ScaleCrop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2022-02-04T16:08:00Z</dcterms:created>
  <dcterms:modified xsi:type="dcterms:W3CDTF">2022-02-04T16:25:00Z</dcterms:modified>
</cp:coreProperties>
</file>